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E8DE2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0F95CFD3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01529864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58ACD36C" w14:textId="7CF2AA92" w:rsidR="00691130" w:rsidRPr="008E0998" w:rsidRDefault="003C32C2" w:rsidP="00691130">
      <w:pPr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3</w:t>
      </w:r>
      <w:r w:rsidR="00E26497">
        <w:rPr>
          <w:b/>
          <w:sz w:val="28"/>
          <w:szCs w:val="28"/>
        </w:rPr>
        <w:t>8</w:t>
      </w:r>
      <w:r w:rsidR="00555E85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7937BEAF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6A9B2CD1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5E1347D5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4B7A487" w14:textId="2E1A8C56" w:rsidR="0095365E" w:rsidRPr="008E0998" w:rsidRDefault="00F660C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 берез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№ </w:t>
      </w:r>
      <w:r>
        <w:rPr>
          <w:rFonts w:ascii="Times New Roman" w:hAnsi="Times New Roman" w:cs="Times New Roman"/>
          <w:sz w:val="28"/>
          <w:szCs w:val="28"/>
          <w:lang w:val="uk-UA"/>
        </w:rPr>
        <w:t>1152</w:t>
      </w:r>
    </w:p>
    <w:p w14:paraId="342F82F8" w14:textId="77777777"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C03937" w14:textId="4B869DE0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725FB3A4" w14:textId="77777777" w:rsidR="00AF4BCD" w:rsidRDefault="00A00C17" w:rsidP="00AF4BCD">
      <w:pPr>
        <w:rPr>
          <w:sz w:val="28"/>
          <w:szCs w:val="28"/>
        </w:rPr>
      </w:pPr>
      <w:r w:rsidRPr="008E0998">
        <w:rPr>
          <w:sz w:val="28"/>
          <w:szCs w:val="28"/>
        </w:rPr>
        <w:t>Пр</w:t>
      </w:r>
      <w:r w:rsidRPr="0082565D">
        <w:rPr>
          <w:sz w:val="28"/>
          <w:szCs w:val="28"/>
        </w:rPr>
        <w:t>о</w:t>
      </w:r>
      <w:r w:rsidR="00D951FA" w:rsidRPr="0082565D">
        <w:rPr>
          <w:sz w:val="28"/>
          <w:szCs w:val="28"/>
        </w:rPr>
        <w:t xml:space="preserve"> </w:t>
      </w:r>
      <w:r w:rsidR="00AF4BCD">
        <w:rPr>
          <w:sz w:val="28"/>
          <w:szCs w:val="28"/>
        </w:rPr>
        <w:t xml:space="preserve">визначення уразливої </w:t>
      </w:r>
    </w:p>
    <w:p w14:paraId="5C7B916A" w14:textId="77777777" w:rsidR="00A00C17" w:rsidRPr="00555E85" w:rsidRDefault="00AF4BCD" w:rsidP="00AF4BCD">
      <w:pPr>
        <w:rPr>
          <w:sz w:val="28"/>
          <w:szCs w:val="28"/>
        </w:rPr>
      </w:pPr>
      <w:r>
        <w:rPr>
          <w:sz w:val="28"/>
          <w:szCs w:val="28"/>
        </w:rPr>
        <w:t>зони масиву поверхневих вод</w:t>
      </w:r>
      <w:r w:rsidR="0082565D">
        <w:rPr>
          <w:sz w:val="28"/>
          <w:szCs w:val="28"/>
        </w:rPr>
        <w:t xml:space="preserve"> </w:t>
      </w:r>
      <w:r w:rsidR="00877349" w:rsidRPr="00555E85">
        <w:rPr>
          <w:sz w:val="28"/>
          <w:szCs w:val="28"/>
        </w:rPr>
        <w:t xml:space="preserve"> </w:t>
      </w:r>
    </w:p>
    <w:p w14:paraId="0B866CA6" w14:textId="77777777" w:rsidR="00E4328E" w:rsidRPr="008E0998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F02C750" w14:textId="77777777"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A52BF1" w14:textId="77777777" w:rsidR="00D951FA" w:rsidRDefault="00D951FA" w:rsidP="00D951FA">
      <w:pPr>
        <w:pStyle w:val="ae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На підставі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>подання Державного агенства водних ресурсів України щодо визначення уразливих та менш уразливих зон, відповідно до ст</w:t>
      </w:r>
      <w:r w:rsidR="00555E85">
        <w:rPr>
          <w:rFonts w:ascii="Times New Roman" w:hAnsi="Times New Roman" w:cs="Times New Roman"/>
          <w:noProof/>
          <w:sz w:val="28"/>
          <w:szCs w:val="28"/>
          <w:lang w:val="uk-UA"/>
        </w:rPr>
        <w:t>атті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12 </w:t>
      </w:r>
      <w:r w:rsidR="00555E85"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</w:t>
      </w:r>
      <w:r w:rsidR="000A1B15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«Про відовідведення та очищення стічних вод», Критеріїв визначення уразливих та менш уразливих </w:t>
      </w:r>
      <w:r w:rsidR="001A5EF0">
        <w:rPr>
          <w:rFonts w:ascii="Times New Roman" w:hAnsi="Times New Roman" w:cs="Times New Roman"/>
          <w:noProof/>
          <w:sz w:val="28"/>
          <w:szCs w:val="28"/>
          <w:lang w:val="uk-UA"/>
        </w:rPr>
        <w:t>зон, затверджених наказом Міністерства екології та природних ресурсів України від 14.01.2019 № 6</w:t>
      </w:r>
      <w:r w:rsidR="00912ED3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керуючись</w:t>
      </w:r>
      <w:r w:rsidR="00FF34C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ст</w:t>
      </w:r>
      <w:r w:rsidR="00555E85">
        <w:rPr>
          <w:rFonts w:ascii="Times New Roman" w:hAnsi="Times New Roman" w:cs="Times New Roman"/>
          <w:noProof/>
          <w:sz w:val="28"/>
          <w:szCs w:val="28"/>
          <w:lang w:val="uk-UA"/>
        </w:rPr>
        <w:t>аттями</w:t>
      </w:r>
      <w:r w:rsidRPr="00DB3C1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26, 59 </w:t>
      </w:r>
      <w:r w:rsidRPr="00DB3C1A">
        <w:rPr>
          <w:rFonts w:ascii="Times New Roman" w:hAnsi="Times New Roman" w:cs="Times New Roman"/>
          <w:noProof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A1379A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23939B43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0B82397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633A5848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59A8E2" w14:textId="3453856F" w:rsidR="000A1B15" w:rsidRPr="001A5EF0" w:rsidRDefault="00877349" w:rsidP="000A1B15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34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A1B15">
        <w:rPr>
          <w:rFonts w:ascii="Times New Roman" w:hAnsi="Times New Roman" w:cs="Times New Roman"/>
          <w:sz w:val="28"/>
          <w:szCs w:val="28"/>
          <w:lang w:val="uk-UA"/>
        </w:rPr>
        <w:t>Визначити уразлив</w:t>
      </w:r>
      <w:r w:rsidR="00555E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0A1B15">
        <w:rPr>
          <w:rFonts w:ascii="Times New Roman" w:hAnsi="Times New Roman" w:cs="Times New Roman"/>
          <w:sz w:val="28"/>
          <w:szCs w:val="28"/>
          <w:lang w:val="uk-UA"/>
        </w:rPr>
        <w:t xml:space="preserve"> зон</w:t>
      </w:r>
      <w:r w:rsidR="00555E85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 масив поверхневих вод</w:t>
      </w:r>
      <w:r w:rsidR="00C24C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CAC" w:rsidRPr="001A5EF0">
        <w:rPr>
          <w:rFonts w:ascii="Times New Roman" w:hAnsi="Times New Roman" w:cs="Times New Roman"/>
          <w:sz w:val="28"/>
          <w:szCs w:val="28"/>
          <w:lang w:val="uk-UA"/>
        </w:rPr>
        <w:t>UA_M5.1.5_0001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EF0" w:rsidRPr="001A5EF0">
        <w:rPr>
          <w:rFonts w:ascii="Times New Roman" w:hAnsi="Times New Roman" w:cs="Times New Roman"/>
          <w:sz w:val="28"/>
          <w:szCs w:val="28"/>
          <w:lang w:val="uk-UA"/>
        </w:rPr>
        <w:t>річк</w:t>
      </w:r>
      <w:r w:rsidR="00C24CA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A5EF0" w:rsidRPr="001A5EF0">
        <w:rPr>
          <w:rFonts w:ascii="Times New Roman" w:hAnsi="Times New Roman" w:cs="Times New Roman"/>
          <w:sz w:val="28"/>
          <w:szCs w:val="28"/>
          <w:lang w:val="uk-UA"/>
        </w:rPr>
        <w:t xml:space="preserve"> Десна</w:t>
      </w:r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1A5EF0">
        <w:rPr>
          <w:rFonts w:ascii="Times New Roman" w:hAnsi="Times New Roman" w:cs="Times New Roman"/>
          <w:sz w:val="28"/>
          <w:szCs w:val="28"/>
          <w:lang w:val="uk-UA"/>
        </w:rPr>
        <w:t>суббасейн</w:t>
      </w:r>
      <w:proofErr w:type="spellEnd"/>
      <w:r w:rsidR="001A5EF0">
        <w:rPr>
          <w:rFonts w:ascii="Times New Roman" w:hAnsi="Times New Roman" w:cs="Times New Roman"/>
          <w:sz w:val="28"/>
          <w:szCs w:val="28"/>
          <w:lang w:val="uk-UA"/>
        </w:rPr>
        <w:t xml:space="preserve"> річки Десна, річковий басейн Дніпро. </w:t>
      </w:r>
    </w:p>
    <w:p w14:paraId="1AB0C111" w14:textId="77777777" w:rsidR="00826430" w:rsidRPr="00826430" w:rsidRDefault="00826430" w:rsidP="0082565D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EB7049" w14:textId="77777777" w:rsidR="00826430" w:rsidRPr="00D951FA" w:rsidRDefault="0082565D" w:rsidP="008264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26430" w:rsidRPr="008264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283F6275" w14:textId="77777777"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2B0F65A" w14:textId="77777777" w:rsidR="00691130" w:rsidRPr="008E0998" w:rsidRDefault="00691130" w:rsidP="00746D5B">
      <w:pPr>
        <w:jc w:val="both"/>
        <w:rPr>
          <w:sz w:val="28"/>
          <w:szCs w:val="28"/>
        </w:rPr>
      </w:pPr>
    </w:p>
    <w:p w14:paraId="79E797FC" w14:textId="77777777"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68ACDA0C" w14:textId="77777777" w:rsidR="00FA0B9C" w:rsidRPr="008E0998" w:rsidRDefault="00FA0B9C" w:rsidP="00D26D0B">
      <w:pPr>
        <w:rPr>
          <w:sz w:val="20"/>
          <w:szCs w:val="20"/>
        </w:rPr>
      </w:pPr>
    </w:p>
    <w:sectPr w:rsidR="00FA0B9C" w:rsidRPr="008E0998" w:rsidSect="00EA3F43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9B09" w14:textId="77777777" w:rsidR="00172B2B" w:rsidRDefault="00172B2B" w:rsidP="00746D5B">
      <w:r>
        <w:separator/>
      </w:r>
    </w:p>
  </w:endnote>
  <w:endnote w:type="continuationSeparator" w:id="0">
    <w:p w14:paraId="43DFFDA4" w14:textId="77777777" w:rsidR="00172B2B" w:rsidRDefault="00172B2B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FA248" w14:textId="77777777" w:rsidR="00172B2B" w:rsidRDefault="00172B2B" w:rsidP="00746D5B">
      <w:r>
        <w:separator/>
      </w:r>
    </w:p>
  </w:footnote>
  <w:footnote w:type="continuationSeparator" w:id="0">
    <w:p w14:paraId="0885BBF9" w14:textId="77777777" w:rsidR="00172B2B" w:rsidRDefault="00172B2B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8E276" w14:textId="6B46E310" w:rsidR="00BA79FD" w:rsidRDefault="00F660C7" w:rsidP="00F660C7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1981D5AD" wp14:editId="24EF00E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04137041">
    <w:abstractNumId w:val="0"/>
  </w:num>
  <w:num w:numId="2" w16cid:durableId="108163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A1B15"/>
    <w:rsid w:val="000B4F8D"/>
    <w:rsid w:val="0014621E"/>
    <w:rsid w:val="00172B2B"/>
    <w:rsid w:val="001A12A1"/>
    <w:rsid w:val="001A3917"/>
    <w:rsid w:val="001A5EF0"/>
    <w:rsid w:val="001C6555"/>
    <w:rsid w:val="001D02F0"/>
    <w:rsid w:val="001E110B"/>
    <w:rsid w:val="0024181D"/>
    <w:rsid w:val="00241CD0"/>
    <w:rsid w:val="002912A2"/>
    <w:rsid w:val="002B3EAF"/>
    <w:rsid w:val="002E50CA"/>
    <w:rsid w:val="0030377F"/>
    <w:rsid w:val="003C32C2"/>
    <w:rsid w:val="003E2E76"/>
    <w:rsid w:val="0041173B"/>
    <w:rsid w:val="00413F04"/>
    <w:rsid w:val="0041603F"/>
    <w:rsid w:val="00426F5F"/>
    <w:rsid w:val="00446793"/>
    <w:rsid w:val="00467CB5"/>
    <w:rsid w:val="00501C5A"/>
    <w:rsid w:val="00526757"/>
    <w:rsid w:val="00543BEA"/>
    <w:rsid w:val="00546BB7"/>
    <w:rsid w:val="00555E85"/>
    <w:rsid w:val="005673A8"/>
    <w:rsid w:val="00592DFB"/>
    <w:rsid w:val="005955DA"/>
    <w:rsid w:val="005A21A2"/>
    <w:rsid w:val="00601E62"/>
    <w:rsid w:val="0064083E"/>
    <w:rsid w:val="006420F1"/>
    <w:rsid w:val="00655700"/>
    <w:rsid w:val="00691130"/>
    <w:rsid w:val="006C1EDB"/>
    <w:rsid w:val="006F382F"/>
    <w:rsid w:val="00713D68"/>
    <w:rsid w:val="00732543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717DE"/>
    <w:rsid w:val="0098657C"/>
    <w:rsid w:val="009A05C2"/>
    <w:rsid w:val="009C09A1"/>
    <w:rsid w:val="009C0BE9"/>
    <w:rsid w:val="009D38D9"/>
    <w:rsid w:val="009E702D"/>
    <w:rsid w:val="009F5A0D"/>
    <w:rsid w:val="00A00C17"/>
    <w:rsid w:val="00A84C88"/>
    <w:rsid w:val="00AD5DE8"/>
    <w:rsid w:val="00AF4BCD"/>
    <w:rsid w:val="00B337DA"/>
    <w:rsid w:val="00B63BFE"/>
    <w:rsid w:val="00BA70F1"/>
    <w:rsid w:val="00BA79FD"/>
    <w:rsid w:val="00BF2D43"/>
    <w:rsid w:val="00C04029"/>
    <w:rsid w:val="00C24075"/>
    <w:rsid w:val="00C24CAC"/>
    <w:rsid w:val="00C32BA6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5746"/>
    <w:rsid w:val="00D26D0B"/>
    <w:rsid w:val="00D27DB0"/>
    <w:rsid w:val="00D8639A"/>
    <w:rsid w:val="00D951FA"/>
    <w:rsid w:val="00DB145C"/>
    <w:rsid w:val="00DB1796"/>
    <w:rsid w:val="00DC4BF6"/>
    <w:rsid w:val="00DE438E"/>
    <w:rsid w:val="00DF0A3E"/>
    <w:rsid w:val="00E12EF1"/>
    <w:rsid w:val="00E26497"/>
    <w:rsid w:val="00E4328E"/>
    <w:rsid w:val="00E557A0"/>
    <w:rsid w:val="00E95E5A"/>
    <w:rsid w:val="00EA3F43"/>
    <w:rsid w:val="00EB2B76"/>
    <w:rsid w:val="00EB507E"/>
    <w:rsid w:val="00ED28A3"/>
    <w:rsid w:val="00ED5E60"/>
    <w:rsid w:val="00EF5F93"/>
    <w:rsid w:val="00F34436"/>
    <w:rsid w:val="00F35047"/>
    <w:rsid w:val="00F660C7"/>
    <w:rsid w:val="00F90AAA"/>
    <w:rsid w:val="00FA0B9C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AB8CFD3"/>
  <w15:docId w15:val="{8422F224-86E7-4509-9926-EB9A7BAA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  <w:lang w:eastAsia="x-none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x-none"/>
    </w:r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  <w:lang w:val="x-none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  <w:lang w:val="x-none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0A8B7-9BCC-49BB-B34C-F5093FEF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6</cp:revision>
  <cp:lastPrinted>2024-01-03T08:18:00Z</cp:lastPrinted>
  <dcterms:created xsi:type="dcterms:W3CDTF">2024-02-02T07:39:00Z</dcterms:created>
  <dcterms:modified xsi:type="dcterms:W3CDTF">2024-03-18T12:39:00Z</dcterms:modified>
</cp:coreProperties>
</file>